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E7" w:rsidRDefault="004820E7" w:rsidP="00D856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4820E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REGULAMIN KONKURSU NA PRACĘ PLASTYCZNĄ</w:t>
      </w:r>
      <w:r w:rsidRPr="00D8569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</w:t>
      </w:r>
      <w:r w:rsidRPr="00D8569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br/>
        <w:t>pn. „Mój wymarzony Dzień Dziecka!”</w:t>
      </w:r>
    </w:p>
    <w:p w:rsidR="00EE6A17" w:rsidRPr="00D85699" w:rsidRDefault="00EE6A17" w:rsidP="00D856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4820E7" w:rsidRPr="00EE6A17" w:rsidRDefault="006E487F" w:rsidP="00EE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 KONKURSU</w:t>
      </w:r>
      <w:r w:rsidR="00EE6A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4820E7"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Miejsko-Gminna Biblioteka Publiczna w Mroczy</w:t>
      </w:r>
    </w:p>
    <w:p w:rsidR="00D85699" w:rsidRDefault="006E487F" w:rsidP="00D856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• rozwijanie kreatywności, wyobraźni uczestników konkursu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oraz świętowanie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„Dnia Dziecka”</w:t>
      </w:r>
    </w:p>
    <w:p w:rsidR="007568C4" w:rsidRPr="006E487F" w:rsidRDefault="006E487F" w:rsidP="00D85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UCZESTNICY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• I gr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upa wiekowa – dzieci w wieku przedszkolnym</w:t>
      </w:r>
    </w:p>
    <w:p w:rsidR="007568C4" w:rsidRDefault="004820E7" w:rsidP="00D85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II 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grupa wiekowa – 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klas 1-4</w:t>
      </w:r>
      <w:r w:rsidR="007568C4"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</w:t>
      </w:r>
    </w:p>
    <w:p w:rsidR="00D85699" w:rsidRDefault="004820E7" w:rsidP="00D85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III grupa wiekowa – 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klas 5-8 </w:t>
      </w:r>
      <w:r w:rsidR="007568C4"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SP</w:t>
      </w:r>
    </w:p>
    <w:p w:rsidR="004820E7" w:rsidRPr="007568C4" w:rsidRDefault="004820E7" w:rsidP="00D856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TEMATYKA PRACY PLASTYCZNEJ</w:t>
      </w:r>
      <w:r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wykonać pr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acę plastyczną, która będzie obrazować wymarzony „Dzień Dziecka”</w:t>
      </w:r>
    </w:p>
    <w:p w:rsidR="00D85699" w:rsidRDefault="006E487F" w:rsidP="00EE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FORMAT PRAC</w:t>
      </w:r>
      <w:r w:rsidR="00D8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TECHNIKA WYKONANIA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Prace prosimy wykonać 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na bloku technicznym formatu A4.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Technika wykonania pracy plastycznej do wyboru: kredki, pastele lub farby.</w:t>
      </w:r>
      <w:r w:rsidR="00EE6A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</w:t>
      </w:r>
      <w:r w:rsidR="007568C4" w:rsidRPr="00D8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 I MIEJSCE SKŁADANIA PRAC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Prace należy składać do 29.05.2021 r. 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MGBP w Mroczy lub  Filii bibliotecznej w Witosławiu 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</w:t>
      </w:r>
      <w:r w:rsidR="007568C4" w:rsidRPr="00D8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OGŁOSZENIA WYNIKÓW KONK</w:t>
      </w:r>
      <w:r w:rsidR="00D85699" w:rsidRPr="00D85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URSU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 czerwca 2021</w:t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stronie internetowej biblioteki i bibliotecznym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Facebook</w:t>
      </w:r>
      <w:r w:rsidR="00B65244">
        <w:rPr>
          <w:rFonts w:ascii="Times New Roman" w:eastAsia="Times New Roman" w:hAnsi="Times New Roman" w:cs="Times New Roman"/>
          <w:sz w:val="24"/>
          <w:szCs w:val="24"/>
          <w:lang w:eastAsia="pl-PL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proofErr w:type="spellEnd"/>
    </w:p>
    <w:p w:rsidR="00D85699" w:rsidRDefault="006E487F" w:rsidP="00D856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</w:t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>1. Prac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e należy wykonywać samodzielnie;</w:t>
      </w:r>
      <w:bookmarkStart w:id="0" w:name="_GoBack"/>
      <w:bookmarkEnd w:id="0"/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>2. Uczestnik może zgłosić jedną pracę plastyczną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>3. Konkurs nie obejmuje prac przestrzennych i prac z gotowych eleme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ntów tj. kolorowanki, naklejki;</w:t>
      </w:r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>4. Prace należy opatrzyć metryczką zawierającą: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8C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autora, klasa, nr telefonu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>5. Prace niezgodne z regulaminem lub oddane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terminie nie będą oceniane;</w:t>
      </w:r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>6. Przystąpienie do konkursu jest równoznaczne z akceptac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ją przez uczestnika Regulaminu;</w:t>
      </w:r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prace biorące udział w konkursie pozostaną własnością organizatora,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zastrzega sobie prawo do ich publikacji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8. </w:t>
      </w:r>
      <w:r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konkursu i jego opiekun wyraża zgodę 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publikacje prac w </w:t>
      </w:r>
      <w:proofErr w:type="spellStart"/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820E7" w:rsidRDefault="006E487F" w:rsidP="00D856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</w:t>
      </w:r>
      <w:r w:rsid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Oceniając prace jury weźmie pod uwagę: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z tematem konkursu, pomysłowość, oryginalność, staranność wykończenia, samodzielność wykonania,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estetykę</w:t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efekt wizualny</w:t>
      </w:r>
      <w:r w:rsidR="00D8569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820E7" w:rsidRPr="004820E7" w:rsidRDefault="006E487F" w:rsidP="00D8569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DODATKOWE 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0E7" w:rsidRPr="004820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 konkursu dostępny jest na stronie internetowej biblioteki.</w:t>
      </w:r>
    </w:p>
    <w:p w:rsidR="00897A97" w:rsidRDefault="00897A97" w:rsidP="00D85699">
      <w:pPr>
        <w:jc w:val="center"/>
      </w:pPr>
    </w:p>
    <w:sectPr w:rsidR="00897A97" w:rsidSect="00D85699">
      <w:pgSz w:w="11906" w:h="16838"/>
      <w:pgMar w:top="851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0A6A"/>
    <w:multiLevelType w:val="hybridMultilevel"/>
    <w:tmpl w:val="C19AD140"/>
    <w:lvl w:ilvl="0" w:tplc="4E84B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23158D"/>
    <w:multiLevelType w:val="multilevel"/>
    <w:tmpl w:val="1224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E7"/>
    <w:rsid w:val="004820E7"/>
    <w:rsid w:val="00566031"/>
    <w:rsid w:val="006E487F"/>
    <w:rsid w:val="007568C4"/>
    <w:rsid w:val="00897A97"/>
    <w:rsid w:val="00B65244"/>
    <w:rsid w:val="00D85699"/>
    <w:rsid w:val="00E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 Mrocza</dc:creator>
  <cp:lastModifiedBy>Biblioteka Mrocza</cp:lastModifiedBy>
  <cp:revision>2</cp:revision>
  <dcterms:created xsi:type="dcterms:W3CDTF">2021-05-25T11:10:00Z</dcterms:created>
  <dcterms:modified xsi:type="dcterms:W3CDTF">2021-05-25T11:10:00Z</dcterms:modified>
</cp:coreProperties>
</file>