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Tre"/>
        <w:jc w:val="center"/>
        <w:rPr/>
      </w:pPr>
      <w:r>
        <w:rPr>
          <w:rFonts w:ascii="Times New Roman" w:hAnsi="Times New Roman"/>
          <w:sz w:val="24"/>
          <w:szCs w:val="24"/>
        </w:rPr>
        <w:t xml:space="preserve">REGULAMIN </w:t>
      </w:r>
    </w:p>
    <w:p>
      <w:pPr>
        <w:pStyle w:val="Tr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</w:rPr>
        <w:t>BIEG ŻOŁNIERZY WYKLĘTYCH TROPEM WILCZYM”</w:t>
      </w:r>
    </w:p>
    <w:p>
      <w:pPr>
        <w:pStyle w:val="Tr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Tre"/>
        <w:numPr>
          <w:ilvl w:val="0"/>
          <w:numId w:val="1"/>
        </w:numPr>
        <w:spacing w:lineRule="auto" w:line="360"/>
        <w:jc w:val="both"/>
        <w:rPr/>
      </w:pPr>
      <w:r>
        <w:rPr>
          <w:rFonts w:ascii="Times New Roman" w:hAnsi="Times New Roman"/>
          <w:sz w:val="24"/>
          <w:szCs w:val="24"/>
        </w:rPr>
        <w:t xml:space="preserve">Termin i miejsce : Mrocza, 15.08.2021 r. (niedziela) </w:t>
      </w:r>
    </w:p>
    <w:p>
      <w:pPr>
        <w:pStyle w:val="Tre"/>
        <w:numPr>
          <w:ilvl w:val="0"/>
          <w:numId w:val="0"/>
        </w:numPr>
        <w:spacing w:lineRule="auto" w:line="360"/>
        <w:ind w:left="360" w:hanging="0"/>
        <w:jc w:val="both"/>
        <w:rPr/>
      </w:pPr>
      <w:r>
        <w:rPr>
          <w:rFonts w:ascii="Times New Roman" w:hAnsi="Times New Roman"/>
          <w:sz w:val="24"/>
          <w:szCs w:val="24"/>
        </w:rPr>
        <w:t>Termin biegu może ulec zmianie, lub wydarzenie może zostać odwołane ze względu na wprowadzane obostrzenia związane z sytuacją epidemiologiczną Covid-19.</w:t>
      </w:r>
    </w:p>
    <w:p>
      <w:pPr>
        <w:pStyle w:val="Tre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Tre"/>
        <w:spacing w:lineRule="auto" w:line="360"/>
        <w:jc w:val="both"/>
        <w:rPr/>
      </w:pPr>
      <w:r>
        <w:rPr>
          <w:rFonts w:ascii="Times New Roman" w:hAnsi="Times New Roman"/>
          <w:sz w:val="24"/>
          <w:szCs w:val="24"/>
        </w:rPr>
        <w:t xml:space="preserve">Cel: </w:t>
      </w:r>
    </w:p>
    <w:p>
      <w:pPr>
        <w:pStyle w:val="Tre"/>
        <w:spacing w:lineRule="auto" w:line="360"/>
        <w:jc w:val="both"/>
        <w:rPr/>
      </w:pPr>
      <w:r>
        <w:rPr>
          <w:rFonts w:ascii="Times New Roman" w:hAnsi="Times New Roman"/>
          <w:sz w:val="24"/>
          <w:szCs w:val="24"/>
        </w:rPr>
        <w:t>- propagowanie zdrowego stylu życia,</w:t>
      </w:r>
    </w:p>
    <w:p>
      <w:pPr>
        <w:pStyle w:val="Tre"/>
        <w:spacing w:lineRule="auto" w:line="360"/>
        <w:jc w:val="both"/>
        <w:rPr/>
      </w:pPr>
      <w:r>
        <w:rPr>
          <w:rFonts w:ascii="Times New Roman" w:hAnsi="Times New Roman"/>
          <w:sz w:val="24"/>
          <w:szCs w:val="24"/>
        </w:rPr>
        <w:t>- upamiętnienie Żołnierzy Wyklętych, którzy walczyli dla nas o Wolną Ojczyznę,</w:t>
      </w:r>
    </w:p>
    <w:p>
      <w:pPr>
        <w:pStyle w:val="Tre"/>
        <w:spacing w:lineRule="auto" w:line="360"/>
        <w:jc w:val="both"/>
        <w:rPr/>
      </w:pPr>
      <w:r>
        <w:rPr>
          <w:rFonts w:ascii="Times New Roman" w:hAnsi="Times New Roman"/>
          <w:sz w:val="24"/>
          <w:szCs w:val="24"/>
        </w:rPr>
        <w:t>- promocja Gminy Mrocza.</w:t>
      </w:r>
    </w:p>
    <w:p>
      <w:pPr>
        <w:pStyle w:val="Tre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Tre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Organizator główny: Fundacja Wolność i Demokracja</w:t>
      </w:r>
    </w:p>
    <w:p>
      <w:pPr>
        <w:pStyle w:val="Tre"/>
        <w:spacing w:lineRule="auto" w:line="360"/>
        <w:jc w:val="both"/>
        <w:rPr/>
      </w:pPr>
      <w:r>
        <w:rPr>
          <w:rFonts w:ascii="Times New Roman" w:hAnsi="Times New Roman"/>
          <w:sz w:val="24"/>
          <w:szCs w:val="24"/>
        </w:rPr>
        <w:t>Organizatorzy lokalni:  Urząd Miasta i Gminy w Mroczy, Rada Miejska w Mroczy, Miejsko-Gminny Ośrodek Kultury i Rekreacji w Mroczy.</w:t>
      </w:r>
    </w:p>
    <w:p>
      <w:pPr>
        <w:pStyle w:val="Tre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Tre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Bieg - dystanse :</w:t>
      </w:r>
    </w:p>
    <w:p>
      <w:pPr>
        <w:pStyle w:val="Tre"/>
        <w:numPr>
          <w:ilvl w:val="0"/>
          <w:numId w:val="2"/>
        </w:numPr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bieg główny 1963m </w:t>
      </w:r>
    </w:p>
    <w:p>
      <w:pPr>
        <w:pStyle w:val="Tre"/>
        <w:numPr>
          <w:ilvl w:val="0"/>
          <w:numId w:val="2"/>
        </w:numPr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bieg dla dzieci 200 m (rocznik 2014 i młodsze)</w:t>
      </w:r>
    </w:p>
    <w:p>
      <w:pPr>
        <w:pStyle w:val="Tre"/>
        <w:numPr>
          <w:ilvl w:val="0"/>
          <w:numId w:val="2"/>
        </w:numPr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bieg dla dzieci 400 m (roczniki 2011-2013)</w:t>
      </w:r>
    </w:p>
    <w:p>
      <w:pPr>
        <w:pStyle w:val="Tre"/>
        <w:numPr>
          <w:ilvl w:val="0"/>
          <w:numId w:val="2"/>
        </w:numPr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bieg dla dzieci 800m (2 kategorie wiekowe: roczniki 2008 -2010  i  2005-2007 – do ukończenia 16 r.ż.)</w:t>
      </w:r>
    </w:p>
    <w:p>
      <w:pPr>
        <w:pStyle w:val="Tre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Tre"/>
        <w:spacing w:lineRule="auto" w:line="360"/>
        <w:jc w:val="both"/>
        <w:rPr/>
      </w:pPr>
      <w:r>
        <w:rPr>
          <w:rFonts w:ascii="Times New Roman" w:hAnsi="Times New Roman"/>
          <w:sz w:val="24"/>
          <w:szCs w:val="24"/>
        </w:rPr>
        <w:t xml:space="preserve">3. Rejestracja biegaczy i płatności: </w:t>
      </w:r>
    </w:p>
    <w:p>
      <w:pPr>
        <w:pStyle w:val="Tre"/>
        <w:spacing w:lineRule="auto" w:line="360"/>
        <w:jc w:val="both"/>
        <w:rPr/>
      </w:pPr>
      <w:r>
        <w:rPr>
          <w:rFonts w:ascii="Times New Roman" w:hAnsi="Times New Roman"/>
          <w:sz w:val="24"/>
          <w:szCs w:val="24"/>
        </w:rPr>
        <w:t xml:space="preserve">- Rejestracja biegaczy dla biegu głównego odbędzie się drogą elektroniczną przez stronę: elektronicznezapisy.pl </w:t>
      </w:r>
      <w:r>
        <w:rPr>
          <w:rFonts w:ascii="Times New Roman" w:hAnsi="Times New Roman"/>
          <w:sz w:val="24"/>
          <w:szCs w:val="24"/>
        </w:rPr>
        <w:t>do 9 sierpnia 2021 r.</w:t>
      </w:r>
      <w:r>
        <w:rPr>
          <w:rFonts w:ascii="Times New Roman" w:hAnsi="Times New Roman"/>
          <w:sz w:val="24"/>
          <w:szCs w:val="24"/>
        </w:rPr>
        <w:t xml:space="preserve">, natomiast rejestracja biegów dla dzieci odbędzie się  przez stronę: mgokir.pl </w:t>
      </w:r>
      <w:r>
        <w:rPr>
          <w:rFonts w:ascii="Times New Roman" w:hAnsi="Times New Roman"/>
          <w:sz w:val="24"/>
          <w:szCs w:val="24"/>
        </w:rPr>
        <w:t>również do 9 sierpnia 2021 r..</w:t>
      </w:r>
    </w:p>
    <w:p>
      <w:pPr>
        <w:pStyle w:val="Tre"/>
        <w:spacing w:lineRule="auto" w:line="360"/>
        <w:jc w:val="both"/>
        <w:rPr/>
      </w:pPr>
      <w:r>
        <w:rPr>
          <w:rFonts w:ascii="Times New Roman" w:hAnsi="Times New Roman"/>
          <w:sz w:val="24"/>
          <w:szCs w:val="24"/>
        </w:rPr>
        <w:t xml:space="preserve">-  Udział w biegu głównym jest odpłatny. Koszt wynosi  35,00 zł, Wpisowe proszę  </w:t>
      </w:r>
      <w:r>
        <w:rPr>
          <w:rFonts w:ascii="Times New Roman" w:hAnsi="Times New Roman"/>
          <w:sz w:val="24"/>
          <w:szCs w:val="24"/>
        </w:rPr>
        <w:t>wpłacić do 9 sierpnia 2021 r. na konto o nr 03 8144 0005 2004 0040 0114 0003 w tytule przelewu wpisując: „Wpisowe Bieg Tropem Wilczym oraz imię i nazwisko”</w:t>
      </w:r>
    </w:p>
    <w:p>
      <w:pPr>
        <w:pStyle w:val="Tre"/>
        <w:spacing w:lineRule="auto" w:line="360"/>
        <w:jc w:val="both"/>
        <w:rPr/>
      </w:pPr>
      <w:r>
        <w:rPr>
          <w:rFonts w:ascii="Times New Roman" w:hAnsi="Times New Roman"/>
          <w:sz w:val="24"/>
          <w:szCs w:val="24"/>
        </w:rPr>
        <w:t>- Udział w biegach dziecięcych jest bezpłatny,</w:t>
      </w:r>
    </w:p>
    <w:p>
      <w:pPr>
        <w:pStyle w:val="Tre"/>
        <w:spacing w:lineRule="auto" w:line="360"/>
        <w:jc w:val="both"/>
        <w:rPr/>
      </w:pPr>
      <w:r>
        <w:rPr>
          <w:rFonts w:ascii="Times New Roman" w:hAnsi="Times New Roman"/>
          <w:sz w:val="24"/>
          <w:szCs w:val="24"/>
        </w:rPr>
        <w:t>W przypadku dostępności pakietów startowych możliwe będzie zapisanie się w dniu biegu do godz. 11.30.</w:t>
      </w:r>
    </w:p>
    <w:p>
      <w:pPr>
        <w:pStyle w:val="Tre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Tre"/>
        <w:spacing w:lineRule="auto" w:line="360"/>
        <w:jc w:val="both"/>
        <w:rPr/>
      </w:pPr>
      <w:r>
        <w:rPr>
          <w:rFonts w:ascii="Times New Roman" w:hAnsi="Times New Roman"/>
          <w:sz w:val="24"/>
          <w:szCs w:val="24"/>
        </w:rPr>
        <w:t>4. Program minutowy:</w:t>
      </w:r>
    </w:p>
    <w:p>
      <w:pPr>
        <w:pStyle w:val="Tre"/>
        <w:spacing w:lineRule="auto" w:line="360"/>
        <w:jc w:val="both"/>
        <w:rPr/>
      </w:pPr>
      <w:r>
        <w:rPr>
          <w:rFonts w:ascii="Times New Roman" w:hAnsi="Times New Roman"/>
          <w:sz w:val="24"/>
          <w:szCs w:val="24"/>
        </w:rPr>
        <w:t>10:00 – 11:30 - przyjmowanie zgłoszeń w biurze zawodów oraz wydanie pakietów startowych.</w:t>
      </w:r>
    </w:p>
    <w:p>
      <w:pPr>
        <w:pStyle w:val="Tre"/>
        <w:spacing w:lineRule="auto" w:line="360"/>
        <w:jc w:val="both"/>
        <w:rPr/>
      </w:pPr>
      <w:r>
        <w:rPr>
          <w:rFonts w:ascii="Times New Roman" w:hAnsi="Times New Roman"/>
          <w:sz w:val="24"/>
          <w:szCs w:val="24"/>
        </w:rPr>
        <w:t>11:45 – 11:55  - rozgrzewka przed biegiem.</w:t>
      </w:r>
    </w:p>
    <w:p>
      <w:pPr>
        <w:pStyle w:val="Tre"/>
        <w:spacing w:lineRule="auto" w:line="360"/>
        <w:jc w:val="both"/>
        <w:rPr/>
      </w:pPr>
      <w:r>
        <w:rPr>
          <w:rFonts w:ascii="Times New Roman" w:hAnsi="Times New Roman"/>
          <w:sz w:val="24"/>
          <w:szCs w:val="24"/>
        </w:rPr>
        <w:t>12:00 – start  biegu dziecięcego na dystansie 200 m.</w:t>
      </w:r>
    </w:p>
    <w:p>
      <w:pPr>
        <w:pStyle w:val="Tre"/>
        <w:spacing w:lineRule="auto" w:line="360"/>
        <w:jc w:val="both"/>
        <w:rPr/>
      </w:pPr>
      <w:r>
        <w:rPr>
          <w:rFonts w:ascii="Times New Roman" w:hAnsi="Times New Roman"/>
          <w:sz w:val="24"/>
          <w:szCs w:val="24"/>
        </w:rPr>
        <w:t>12:15 -  start biegu dziecięcego na dystansie 400m.</w:t>
      </w:r>
    </w:p>
    <w:p>
      <w:pPr>
        <w:pStyle w:val="Tre"/>
        <w:spacing w:lineRule="auto" w:line="360"/>
        <w:jc w:val="both"/>
        <w:rPr/>
      </w:pPr>
      <w:r>
        <w:rPr>
          <w:rFonts w:ascii="Times New Roman" w:hAnsi="Times New Roman"/>
          <w:sz w:val="24"/>
          <w:szCs w:val="24"/>
        </w:rPr>
        <w:t>12:30 - bieg dziecięcego na dystansie 800m.</w:t>
      </w:r>
    </w:p>
    <w:p>
      <w:pPr>
        <w:pStyle w:val="Tre"/>
        <w:spacing w:lineRule="auto" w:line="360"/>
        <w:jc w:val="both"/>
        <w:rPr/>
      </w:pPr>
      <w:r>
        <w:rPr>
          <w:rFonts w:ascii="Times New Roman" w:hAnsi="Times New Roman"/>
          <w:sz w:val="24"/>
          <w:szCs w:val="24"/>
        </w:rPr>
        <w:t>13:00 - start biegu głównego na dystansie 1963m.</w:t>
      </w:r>
    </w:p>
    <w:p>
      <w:pPr>
        <w:pStyle w:val="Tre"/>
        <w:spacing w:lineRule="auto" w:line="360"/>
        <w:jc w:val="both"/>
        <w:rPr/>
      </w:pPr>
      <w:r>
        <w:rPr>
          <w:rFonts w:ascii="Times New Roman" w:hAnsi="Times New Roman"/>
          <w:sz w:val="24"/>
          <w:szCs w:val="24"/>
        </w:rPr>
        <w:t>13:45 -  wręczenie nagród i medali w biegu głównym oraz w biegach dla dzieci</w:t>
      </w:r>
    </w:p>
    <w:p>
      <w:pPr>
        <w:pStyle w:val="Tre"/>
        <w:spacing w:lineRule="auto" w:line="360"/>
        <w:jc w:val="both"/>
        <w:rPr/>
      </w:pPr>
      <w:r>
        <w:rPr>
          <w:rFonts w:ascii="Times New Roman" w:hAnsi="Times New Roman"/>
          <w:sz w:val="24"/>
          <w:szCs w:val="24"/>
        </w:rPr>
        <w:t>Od godziny 14:00 będzie wydawana grochówka.</w:t>
      </w:r>
    </w:p>
    <w:p>
      <w:pPr>
        <w:pStyle w:val="Tre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Tre"/>
        <w:spacing w:lineRule="auto" w:line="360"/>
        <w:jc w:val="both"/>
        <w:rPr/>
      </w:pPr>
      <w:r>
        <w:rPr>
          <w:rFonts w:ascii="Times New Roman" w:hAnsi="Times New Roman"/>
          <w:sz w:val="24"/>
          <w:szCs w:val="24"/>
        </w:rPr>
        <w:t>5. Warunki uczestnictwa:</w:t>
      </w:r>
    </w:p>
    <w:p>
      <w:pPr>
        <w:pStyle w:val="Tre"/>
        <w:spacing w:lineRule="auto" w:line="360"/>
        <w:jc w:val="both"/>
        <w:rPr/>
      </w:pPr>
      <w:r>
        <w:rPr>
          <w:rFonts w:ascii="Times New Roman" w:hAnsi="Times New Roman"/>
          <w:sz w:val="24"/>
          <w:szCs w:val="24"/>
        </w:rPr>
        <w:t xml:space="preserve">Uczestnicy biegu, którzy będą chcieli wziąć udział powinni zgłosić się w dniu 15.08.2021 do biura zawodów w godzinach 10:00 - 11:30 po odbiór pakietu startowego, przedstawić dokument tożsamości, podpisać wymagane oświadczenie. </w:t>
      </w:r>
    </w:p>
    <w:p>
      <w:pPr>
        <w:pStyle w:val="Tre"/>
        <w:numPr>
          <w:ilvl w:val="0"/>
          <w:numId w:val="3"/>
        </w:numPr>
        <w:spacing w:lineRule="auto" w:line="360"/>
        <w:jc w:val="both"/>
        <w:rPr/>
      </w:pPr>
      <w:r>
        <w:rPr>
          <w:rFonts w:ascii="Times New Roman" w:hAnsi="Times New Roman"/>
          <w:sz w:val="24"/>
          <w:szCs w:val="24"/>
        </w:rPr>
        <w:t>w biegu głównym na dystansie 1963 m, mogą uczestniczyć zawodnicy, którzy dnia 15.08.2021 roku ukończyli 16 rok życia,</w:t>
      </w:r>
    </w:p>
    <w:p>
      <w:pPr>
        <w:pStyle w:val="Tre"/>
        <w:numPr>
          <w:ilvl w:val="0"/>
          <w:numId w:val="2"/>
        </w:numPr>
        <w:spacing w:lineRule="auto" w:line="360"/>
        <w:jc w:val="both"/>
        <w:rPr/>
      </w:pPr>
      <w:r>
        <w:rPr>
          <w:rFonts w:ascii="Times New Roman" w:hAnsi="Times New Roman"/>
          <w:sz w:val="24"/>
          <w:szCs w:val="24"/>
        </w:rPr>
        <w:t>biegacze poniżej 16 roku życia muszą posiadać zgodę rodzica/opiekuna prawnego na uczestnictwo w biegu,</w:t>
      </w:r>
    </w:p>
    <w:p>
      <w:pPr>
        <w:pStyle w:val="Tre"/>
        <w:numPr>
          <w:ilvl w:val="0"/>
          <w:numId w:val="2"/>
        </w:numPr>
        <w:spacing w:lineRule="auto" w:line="360"/>
        <w:jc w:val="both"/>
        <w:rPr/>
      </w:pPr>
      <w:r>
        <w:rPr>
          <w:rFonts w:ascii="Times New Roman" w:hAnsi="Times New Roman"/>
          <w:sz w:val="24"/>
          <w:szCs w:val="24"/>
        </w:rPr>
        <w:t>każdy uczestnik przyjmuje do wiadomości, że udział  biegu wiąże się z wysiłkiem fizycznym. Każdy startuje na własną odpowiedzialność,</w:t>
      </w:r>
    </w:p>
    <w:p>
      <w:pPr>
        <w:pStyle w:val="Tre"/>
        <w:numPr>
          <w:ilvl w:val="0"/>
          <w:numId w:val="2"/>
        </w:numPr>
        <w:spacing w:lineRule="auto" w:line="360"/>
        <w:jc w:val="both"/>
        <w:rPr/>
      </w:pPr>
      <w:r>
        <w:rPr>
          <w:rFonts w:ascii="Times New Roman" w:hAnsi="Times New Roman"/>
          <w:sz w:val="24"/>
          <w:szCs w:val="24"/>
        </w:rPr>
        <w:t>numer startowy pobrany w biurze zawodów, powinien być przypięty na ubraniu wierzchnim, w miejscu klatki piersiowej. Osoby z zasłoniętym w całości lub częściowo numerem startowym nie będą klasyfikowani,</w:t>
      </w:r>
    </w:p>
    <w:p>
      <w:pPr>
        <w:pStyle w:val="Tre"/>
        <w:numPr>
          <w:ilvl w:val="0"/>
          <w:numId w:val="2"/>
        </w:numPr>
        <w:spacing w:lineRule="auto" w:line="360"/>
        <w:jc w:val="both"/>
        <w:rPr/>
      </w:pPr>
      <w:r>
        <w:rPr>
          <w:rFonts w:ascii="Times New Roman" w:hAnsi="Times New Roman"/>
          <w:sz w:val="24"/>
          <w:szCs w:val="24"/>
        </w:rPr>
        <w:t>informację dotyczące uczestnictwa w biegu Żołnierzy Wyklętych Tropem Wilczym udzieli koordynator biegu – Joanna Murawiec (</w:t>
      </w:r>
      <w:r>
        <w:rPr>
          <w:rFonts w:ascii="Times New Roman" w:hAnsi="Times New Roman"/>
          <w:sz w:val="24"/>
          <w:szCs w:val="24"/>
        </w:rPr>
        <w:t>52 386 74 24</w:t>
      </w:r>
      <w:r>
        <w:rPr>
          <w:rFonts w:ascii="Times New Roman" w:hAnsi="Times New Roman"/>
          <w:sz w:val="24"/>
          <w:szCs w:val="24"/>
        </w:rPr>
        <w:t>) .</w:t>
      </w:r>
    </w:p>
    <w:p>
      <w:pPr>
        <w:pStyle w:val="Tre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Tre"/>
        <w:spacing w:lineRule="auto" w:line="360"/>
        <w:jc w:val="both"/>
        <w:rPr/>
      </w:pPr>
      <w:r>
        <w:rPr>
          <w:rFonts w:ascii="Times New Roman" w:hAnsi="Times New Roman"/>
          <w:sz w:val="24"/>
          <w:szCs w:val="24"/>
        </w:rPr>
        <w:t xml:space="preserve">6. Postanowienia organizatora 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iegu Żołnierzy Wyklętych Tropem Wilczym:</w:t>
      </w:r>
    </w:p>
    <w:p>
      <w:pPr>
        <w:pStyle w:val="Tre"/>
        <w:numPr>
          <w:ilvl w:val="0"/>
          <w:numId w:val="4"/>
        </w:numPr>
        <w:spacing w:lineRule="auto" w:line="360"/>
        <w:jc w:val="both"/>
        <w:rPr/>
      </w:pPr>
      <w:r>
        <w:rPr>
          <w:rFonts w:ascii="Times New Roman" w:hAnsi="Times New Roman"/>
          <w:sz w:val="24"/>
          <w:szCs w:val="24"/>
        </w:rPr>
        <w:t>w sprawach spornych i nieujętych w regulaminie decydują organizatorzy,</w:t>
      </w:r>
    </w:p>
    <w:p>
      <w:pPr>
        <w:pStyle w:val="Tre"/>
        <w:numPr>
          <w:ilvl w:val="0"/>
          <w:numId w:val="4"/>
        </w:numPr>
        <w:spacing w:lineRule="auto" w:line="360"/>
        <w:jc w:val="both"/>
        <w:rPr/>
      </w:pPr>
      <w:r>
        <w:rPr>
          <w:rFonts w:ascii="Times New Roman" w:hAnsi="Times New Roman"/>
          <w:sz w:val="24"/>
          <w:szCs w:val="24"/>
        </w:rPr>
        <w:t>organizator nie ponosi odpowiedzialności za rzeczy pozostawione i zgubione,</w:t>
      </w:r>
    </w:p>
    <w:p>
      <w:pPr>
        <w:pStyle w:val="Tre"/>
        <w:numPr>
          <w:ilvl w:val="0"/>
          <w:numId w:val="4"/>
        </w:numPr>
        <w:spacing w:lineRule="auto" w:line="360"/>
        <w:jc w:val="both"/>
        <w:rPr/>
      </w:pPr>
      <w:r>
        <w:rPr>
          <w:rFonts w:ascii="Times New Roman" w:hAnsi="Times New Roman"/>
          <w:sz w:val="24"/>
          <w:szCs w:val="24"/>
        </w:rPr>
        <w:t>organizator udostępnia zawodnikom namiot do przebrania oraz parking,</w:t>
      </w:r>
    </w:p>
    <w:p>
      <w:pPr>
        <w:pStyle w:val="Tre"/>
        <w:numPr>
          <w:ilvl w:val="0"/>
          <w:numId w:val="4"/>
        </w:numPr>
        <w:spacing w:lineRule="auto" w:line="360"/>
        <w:jc w:val="both"/>
        <w:rPr/>
      </w:pPr>
      <w:r>
        <w:rPr>
          <w:rFonts w:ascii="Times New Roman" w:hAnsi="Times New Roman"/>
          <w:sz w:val="24"/>
          <w:szCs w:val="24"/>
        </w:rPr>
        <w:t>organizator zapewnia zabezpieczenie medyczne,</w:t>
      </w:r>
    </w:p>
    <w:p>
      <w:pPr>
        <w:pStyle w:val="Tre"/>
        <w:numPr>
          <w:ilvl w:val="0"/>
          <w:numId w:val="4"/>
        </w:numPr>
        <w:spacing w:lineRule="auto" w:line="360"/>
        <w:jc w:val="both"/>
        <w:rPr/>
      </w:pPr>
      <w:r>
        <w:rPr>
          <w:rFonts w:ascii="Times New Roman" w:hAnsi="Times New Roman"/>
          <w:sz w:val="24"/>
          <w:szCs w:val="24"/>
        </w:rPr>
        <w:t>dla wszystkich uczestników biegu zapewniamy gorący posiłek,</w:t>
      </w:r>
    </w:p>
    <w:p>
      <w:pPr>
        <w:pStyle w:val="Tre"/>
        <w:numPr>
          <w:ilvl w:val="0"/>
          <w:numId w:val="4"/>
        </w:numPr>
        <w:spacing w:lineRule="auto" w:line="360"/>
        <w:jc w:val="both"/>
        <w:rPr/>
      </w:pPr>
      <w:r>
        <w:rPr>
          <w:rFonts w:ascii="Times New Roman" w:hAnsi="Times New Roman"/>
          <w:sz w:val="24"/>
          <w:szCs w:val="24"/>
        </w:rPr>
        <w:t>organizator zastrzega sobie dokonywania zmian w wyniku zaistnienia nieprzewidzianych i uzasadnionych okoliczności,</w:t>
      </w:r>
    </w:p>
    <w:p>
      <w:pPr>
        <w:pStyle w:val="Tre"/>
        <w:numPr>
          <w:ilvl w:val="0"/>
          <w:numId w:val="4"/>
        </w:numPr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organizator przewiduje klasyfikację Open w biegu głównym.</w:t>
      </w:r>
    </w:p>
    <w:p>
      <w:pPr>
        <w:pStyle w:val="Tre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Tre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Zachęcamy do wzięcia udziału  w Biegu Pamięci Żołnierzy Wyklętych Tropem Wilczym w Mroczy.</w:t>
      </w:r>
    </w:p>
    <w:p>
      <w:pPr>
        <w:pStyle w:val="Tre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Tre"/>
        <w:spacing w:lineRule="auto" w:line="360"/>
        <w:jc w:val="center"/>
        <w:rPr/>
      </w:pPr>
      <w:r>
        <w:rPr>
          <w:rFonts w:ascii="Times New Roman" w:hAnsi="Times New Roman"/>
          <w:sz w:val="24"/>
          <w:szCs w:val="24"/>
        </w:rPr>
        <w:t>ORGANIZATORZY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09" w:top="1134" w:footer="85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Helvetica Neue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4"/>
        <w:sz w:val="24"/>
        <w:spacing w:val="0"/>
        <w:kern w:val="0"/>
        <w:w w:val="100"/>
        <w:emboss w:val="false"/>
        <w:imprint w:val="false"/>
      </w:rPr>
    </w:lvl>
    <w:lvl w:ilvl="1">
      <w:start w:val="1"/>
      <w:numFmt w:val="decimal"/>
      <w:lvlText w:val="%2."/>
      <w:lvlJc w:val="left"/>
      <w:pPr>
        <w:ind w:left="72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4"/>
        <w:sz w:val="24"/>
        <w:spacing w:val="0"/>
        <w:kern w:val="0"/>
        <w:w w:val="100"/>
        <w:emboss w:val="false"/>
        <w:imprint w:val="false"/>
      </w:rPr>
    </w:lvl>
    <w:lvl w:ilvl="2">
      <w:start w:val="1"/>
      <w:numFmt w:val="decimal"/>
      <w:lvlText w:val="%3."/>
      <w:lvlJc w:val="left"/>
      <w:pPr>
        <w:ind w:left="108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4"/>
        <w:sz w:val="24"/>
        <w:spacing w:val="0"/>
        <w:kern w:val="0"/>
        <w:w w:val="100"/>
        <w:emboss w:val="false"/>
        <w:imprint w:val="false"/>
      </w:rPr>
    </w:lvl>
    <w:lvl w:ilvl="3">
      <w:start w:val="1"/>
      <w:numFmt w:val="decimal"/>
      <w:lvlText w:val="%4."/>
      <w:lvlJc w:val="left"/>
      <w:pPr>
        <w:ind w:left="144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4"/>
        <w:sz w:val="24"/>
        <w:spacing w:val="0"/>
        <w:kern w:val="0"/>
        <w:w w:val="100"/>
        <w:emboss w:val="false"/>
        <w:imprint w:val="false"/>
      </w:rPr>
    </w:lvl>
    <w:lvl w:ilvl="4">
      <w:start w:val="1"/>
      <w:numFmt w:val="decimal"/>
      <w:lvlText w:val="%5."/>
      <w:lvlJc w:val="left"/>
      <w:pPr>
        <w:ind w:left="180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4"/>
        <w:sz w:val="24"/>
        <w:spacing w:val="0"/>
        <w:kern w:val="0"/>
        <w:w w:val="100"/>
        <w:emboss w:val="false"/>
        <w:imprint w:val="false"/>
      </w:rPr>
    </w:lvl>
    <w:lvl w:ilvl="5">
      <w:start w:val="1"/>
      <w:numFmt w:val="decimal"/>
      <w:lvlText w:val="%6."/>
      <w:lvlJc w:val="left"/>
      <w:pPr>
        <w:ind w:left="216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4"/>
        <w:sz w:val="24"/>
        <w:spacing w:val="0"/>
        <w:kern w:val="0"/>
        <w:w w:val="100"/>
        <w:emboss w:val="false"/>
        <w:imprint w:val="false"/>
      </w:rPr>
    </w:lvl>
    <w:lvl w:ilvl="6">
      <w:start w:val="1"/>
      <w:numFmt w:val="decimal"/>
      <w:lvlText w:val="%7."/>
      <w:lvlJc w:val="left"/>
      <w:pPr>
        <w:ind w:left="252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4"/>
        <w:sz w:val="24"/>
        <w:spacing w:val="0"/>
        <w:kern w:val="0"/>
        <w:w w:val="100"/>
        <w:emboss w:val="false"/>
        <w:imprint w:val="false"/>
      </w:rPr>
    </w:lvl>
    <w:lvl w:ilvl="7">
      <w:start w:val="1"/>
      <w:numFmt w:val="decimal"/>
      <w:lvlText w:val="%8."/>
      <w:lvlJc w:val="left"/>
      <w:pPr>
        <w:ind w:left="288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4"/>
        <w:sz w:val="24"/>
        <w:spacing w:val="0"/>
        <w:kern w:val="0"/>
        <w:w w:val="100"/>
        <w:emboss w:val="false"/>
        <w:imprint w:val="false"/>
      </w:rPr>
    </w:lvl>
    <w:lvl w:ilvl="8">
      <w:start w:val="1"/>
      <w:numFmt w:val="decimal"/>
      <w:lvlText w:val="%9."/>
      <w:lvlJc w:val="left"/>
      <w:pPr>
        <w:ind w:left="324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4"/>
        <w:sz w:val="24"/>
        <w:spacing w:val="0"/>
        <w:kern w:val="0"/>
        <w:w w:val="100"/>
        <w:emboss w:val="false"/>
        <w:imprint w:val="false"/>
      </w:rPr>
    </w:lvl>
  </w:abstractNum>
  <w:abstractNum w:abstractNumId="2">
    <w:lvl w:ilvl="0">
      <w:start w:val="1"/>
      <w:numFmt w:val="lowerLetter"/>
      <w:lvlText w:val="%1)"/>
      <w:lvlJc w:val="left"/>
      <w:pPr>
        <w:ind w:left="36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4"/>
        <w:sz w:val="24"/>
        <w:spacing w:val="0"/>
        <w:kern w:val="0"/>
        <w:w w:val="100"/>
        <w:emboss w:val="false"/>
        <w:imprint w:val="false"/>
        <w:rFonts w:ascii="Times New Roman" w:hAnsi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4"/>
        <w:sz w:val="24"/>
        <w:spacing w:val="0"/>
        <w:kern w:val="0"/>
        <w:w w:val="100"/>
        <w:emboss w:val="false"/>
        <w:imprint w:val="false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4"/>
        <w:sz w:val="24"/>
        <w:spacing w:val="0"/>
        <w:kern w:val="0"/>
        <w:w w:val="100"/>
        <w:emboss w:val="false"/>
        <w:imprint w:val="false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4"/>
        <w:sz w:val="24"/>
        <w:spacing w:val="0"/>
        <w:kern w:val="0"/>
        <w:w w:val="100"/>
        <w:emboss w:val="false"/>
        <w:imprint w:val="false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4"/>
        <w:sz w:val="24"/>
        <w:spacing w:val="0"/>
        <w:kern w:val="0"/>
        <w:w w:val="100"/>
        <w:emboss w:val="false"/>
        <w:imprint w:val="false"/>
      </w:rPr>
    </w:lvl>
    <w:lvl w:ilvl="5">
      <w:start w:val="1"/>
      <w:numFmt w:val="lowerLetter"/>
      <w:lvlText w:val="%6)"/>
      <w:lvlJc w:val="left"/>
      <w:pPr>
        <w:ind w:left="216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4"/>
        <w:sz w:val="24"/>
        <w:spacing w:val="0"/>
        <w:kern w:val="0"/>
        <w:w w:val="100"/>
        <w:emboss w:val="false"/>
        <w:imprint w:val="false"/>
      </w:rPr>
    </w:lvl>
    <w:lvl w:ilvl="6">
      <w:start w:val="1"/>
      <w:numFmt w:val="lowerLetter"/>
      <w:lvlText w:val="%7)"/>
      <w:lvlJc w:val="left"/>
      <w:pPr>
        <w:ind w:left="252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4"/>
        <w:sz w:val="24"/>
        <w:spacing w:val="0"/>
        <w:kern w:val="0"/>
        <w:w w:val="100"/>
        <w:emboss w:val="false"/>
        <w:imprint w:val="false"/>
      </w:rPr>
    </w:lvl>
    <w:lvl w:ilvl="7">
      <w:start w:val="1"/>
      <w:numFmt w:val="lowerLetter"/>
      <w:lvlText w:val="%8)"/>
      <w:lvlJc w:val="left"/>
      <w:pPr>
        <w:ind w:left="288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4"/>
        <w:sz w:val="24"/>
        <w:spacing w:val="0"/>
        <w:kern w:val="0"/>
        <w:w w:val="100"/>
        <w:emboss w:val="false"/>
        <w:imprint w:val="false"/>
      </w:rPr>
    </w:lvl>
    <w:lvl w:ilvl="8">
      <w:start w:val="1"/>
      <w:numFmt w:val="lowerLetter"/>
      <w:lvlText w:val="%9)"/>
      <w:lvlJc w:val="left"/>
      <w:pPr>
        <w:ind w:left="324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4"/>
        <w:sz w:val="24"/>
        <w:spacing w:val="0"/>
        <w:kern w:val="0"/>
        <w:w w:val="100"/>
        <w:emboss w:val="false"/>
        <w:imprint w:val="false"/>
      </w:rPr>
    </w:lvl>
  </w:abstractNum>
  <w:abstractNum w:abstractNumId="3">
    <w:lvl w:ilvl="0">
      <w:start w:val="1"/>
      <w:numFmt w:val="lowerLetter"/>
      <w:lvlText w:val="%1)"/>
      <w:lvlJc w:val="left"/>
      <w:pPr>
        <w:ind w:left="36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4"/>
        <w:sz w:val="24"/>
        <w:spacing w:val="0"/>
        <w:kern w:val="0"/>
        <w:w w:val="100"/>
        <w:emboss w:val="false"/>
        <w:imprint w:val="fals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4"/>
        <w:sz w:val="24"/>
        <w:spacing w:val="0"/>
        <w:kern w:val="0"/>
        <w:w w:val="100"/>
        <w:emboss w:val="false"/>
        <w:imprint w:val="false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4"/>
        <w:sz w:val="24"/>
        <w:spacing w:val="0"/>
        <w:kern w:val="0"/>
        <w:w w:val="100"/>
        <w:emboss w:val="false"/>
        <w:imprint w:val="false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4"/>
        <w:sz w:val="24"/>
        <w:spacing w:val="0"/>
        <w:kern w:val="0"/>
        <w:w w:val="100"/>
        <w:emboss w:val="false"/>
        <w:imprint w:val="false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4"/>
        <w:sz w:val="24"/>
        <w:spacing w:val="0"/>
        <w:kern w:val="0"/>
        <w:w w:val="100"/>
        <w:emboss w:val="false"/>
        <w:imprint w:val="false"/>
      </w:rPr>
    </w:lvl>
    <w:lvl w:ilvl="5">
      <w:start w:val="1"/>
      <w:numFmt w:val="lowerLetter"/>
      <w:lvlText w:val="%6)"/>
      <w:lvlJc w:val="left"/>
      <w:pPr>
        <w:ind w:left="216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4"/>
        <w:sz w:val="24"/>
        <w:spacing w:val="0"/>
        <w:kern w:val="0"/>
        <w:w w:val="100"/>
        <w:emboss w:val="false"/>
        <w:imprint w:val="false"/>
      </w:rPr>
    </w:lvl>
    <w:lvl w:ilvl="6">
      <w:start w:val="1"/>
      <w:numFmt w:val="lowerLetter"/>
      <w:lvlText w:val="%7)"/>
      <w:lvlJc w:val="left"/>
      <w:pPr>
        <w:ind w:left="252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4"/>
        <w:sz w:val="24"/>
        <w:spacing w:val="0"/>
        <w:kern w:val="0"/>
        <w:w w:val="100"/>
        <w:emboss w:val="false"/>
        <w:imprint w:val="false"/>
      </w:rPr>
    </w:lvl>
    <w:lvl w:ilvl="7">
      <w:start w:val="1"/>
      <w:numFmt w:val="lowerLetter"/>
      <w:lvlText w:val="%8)"/>
      <w:lvlJc w:val="left"/>
      <w:pPr>
        <w:ind w:left="288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4"/>
        <w:sz w:val="24"/>
        <w:spacing w:val="0"/>
        <w:kern w:val="0"/>
        <w:w w:val="100"/>
        <w:emboss w:val="false"/>
        <w:imprint w:val="false"/>
      </w:rPr>
    </w:lvl>
    <w:lvl w:ilvl="8">
      <w:start w:val="1"/>
      <w:numFmt w:val="lowerLetter"/>
      <w:lvlText w:val="%9)"/>
      <w:lvlJc w:val="left"/>
      <w:pPr>
        <w:ind w:left="324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4"/>
        <w:sz w:val="24"/>
        <w:spacing w:val="0"/>
        <w:kern w:val="0"/>
        <w:w w:val="100"/>
        <w:emboss w:val="false"/>
        <w:imprint w:val="false"/>
      </w:rPr>
    </w:lvl>
  </w:abstractNum>
  <w:abstractNum w:abstractNumId="4">
    <w:lvl w:ilvl="0">
      <w:start w:val="1"/>
      <w:numFmt w:val="lowerLetter"/>
      <w:lvlText w:val="%1)"/>
      <w:lvlJc w:val="left"/>
      <w:pPr>
        <w:ind w:left="36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4"/>
        <w:sz w:val="24"/>
        <w:spacing w:val="0"/>
        <w:kern w:val="0"/>
        <w:w w:val="100"/>
        <w:emboss w:val="false"/>
        <w:imprint w:val="false"/>
        <w:rFonts w:ascii="Times New Roman" w:hAnsi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4"/>
        <w:sz w:val="24"/>
        <w:spacing w:val="0"/>
        <w:kern w:val="0"/>
        <w:w w:val="100"/>
        <w:emboss w:val="false"/>
        <w:imprint w:val="false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4"/>
        <w:sz w:val="24"/>
        <w:spacing w:val="0"/>
        <w:kern w:val="0"/>
        <w:w w:val="100"/>
        <w:emboss w:val="false"/>
        <w:imprint w:val="false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4"/>
        <w:sz w:val="24"/>
        <w:spacing w:val="0"/>
        <w:kern w:val="0"/>
        <w:w w:val="100"/>
        <w:emboss w:val="false"/>
        <w:imprint w:val="false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4"/>
        <w:sz w:val="24"/>
        <w:spacing w:val="0"/>
        <w:kern w:val="0"/>
        <w:w w:val="100"/>
        <w:emboss w:val="false"/>
        <w:imprint w:val="false"/>
      </w:rPr>
    </w:lvl>
    <w:lvl w:ilvl="5">
      <w:start w:val="1"/>
      <w:numFmt w:val="lowerLetter"/>
      <w:lvlText w:val="%6)"/>
      <w:lvlJc w:val="left"/>
      <w:pPr>
        <w:ind w:left="216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4"/>
        <w:sz w:val="24"/>
        <w:spacing w:val="0"/>
        <w:kern w:val="0"/>
        <w:w w:val="100"/>
        <w:emboss w:val="false"/>
        <w:imprint w:val="false"/>
      </w:rPr>
    </w:lvl>
    <w:lvl w:ilvl="6">
      <w:start w:val="1"/>
      <w:numFmt w:val="lowerLetter"/>
      <w:lvlText w:val="%7)"/>
      <w:lvlJc w:val="left"/>
      <w:pPr>
        <w:ind w:left="252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4"/>
        <w:sz w:val="24"/>
        <w:spacing w:val="0"/>
        <w:kern w:val="0"/>
        <w:w w:val="100"/>
        <w:emboss w:val="false"/>
        <w:imprint w:val="false"/>
      </w:rPr>
    </w:lvl>
    <w:lvl w:ilvl="7">
      <w:start w:val="1"/>
      <w:numFmt w:val="lowerLetter"/>
      <w:lvlText w:val="%8)"/>
      <w:lvlJc w:val="left"/>
      <w:pPr>
        <w:ind w:left="288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4"/>
        <w:sz w:val="24"/>
        <w:spacing w:val="0"/>
        <w:kern w:val="0"/>
        <w:w w:val="100"/>
        <w:emboss w:val="false"/>
        <w:imprint w:val="false"/>
      </w:rPr>
    </w:lvl>
    <w:lvl w:ilvl="8">
      <w:start w:val="1"/>
      <w:numFmt w:val="lowerLetter"/>
      <w:lvlText w:val="%9)"/>
      <w:lvlJc w:val="left"/>
      <w:pPr>
        <w:ind w:left="324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4"/>
        <w:sz w:val="24"/>
        <w:spacing w:val="0"/>
        <w:kern w:val="0"/>
        <w:w w:val="100"/>
        <w:emboss w:val="false"/>
        <w:imprint w:val="false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pl-PL" w:eastAsia="pl-PL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b41e2"/>
    <w:pPr>
      <w:widowControl/>
      <w:bidi w:val="0"/>
      <w:jc w:val="left"/>
    </w:pPr>
    <w:rPr>
      <w:rFonts w:ascii="Times New Roman" w:hAnsi="Times New Roman" w:eastAsia="Arial Unicode MS" w:cs="Times New Roman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Łącze internetowe"/>
    <w:rsid w:val="008b41e2"/>
    <w:rPr>
      <w:u w:val="single"/>
    </w:rPr>
  </w:style>
  <w:style w:type="character" w:styleId="Hyperlink0" w:customStyle="1">
    <w:name w:val="Hyperlink.0"/>
    <w:basedOn w:val="Czeinternetowe"/>
    <w:qFormat/>
    <w:rsid w:val="008b41e2"/>
    <w:rPr>
      <w:u w:val="single"/>
    </w:rPr>
  </w:style>
  <w:style w:type="character" w:styleId="ListLabel1">
    <w:name w:val="ListLabel 1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">
    <w:name w:val="ListLabel 2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3">
    <w:name w:val="ListLabel 3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4">
    <w:name w:val="ListLabel 4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5">
    <w:name w:val="ListLabel 5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6">
    <w:name w:val="ListLabel 6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7">
    <w:name w:val="ListLabel 7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8">
    <w:name w:val="ListLabel 8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9">
    <w:name w:val="ListLabel 9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0">
    <w:name w:val="ListLabel 10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1">
    <w:name w:val="ListLabel 11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2">
    <w:name w:val="ListLabel 12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3">
    <w:name w:val="ListLabel 13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4">
    <w:name w:val="ListLabel 14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5">
    <w:name w:val="ListLabel 15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6">
    <w:name w:val="ListLabel 16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7">
    <w:name w:val="ListLabel 17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8">
    <w:name w:val="ListLabel 18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9">
    <w:name w:val="ListLabel 19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0">
    <w:name w:val="ListLabel 20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1">
    <w:name w:val="ListLabel 21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2">
    <w:name w:val="ListLabel 22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3">
    <w:name w:val="ListLabel 23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4">
    <w:name w:val="ListLabel 24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5">
    <w:name w:val="ListLabel 25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6">
    <w:name w:val="ListLabel 26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7">
    <w:name w:val="ListLabel 27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8">
    <w:name w:val="ListLabel 28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9">
    <w:name w:val="ListLabel 29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30">
    <w:name w:val="ListLabel 30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31">
    <w:name w:val="ListLabel 31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32">
    <w:name w:val="ListLabel 32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33">
    <w:name w:val="ListLabel 33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34">
    <w:name w:val="ListLabel 34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35">
    <w:name w:val="ListLabel 35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36">
    <w:name w:val="ListLabel 36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37">
    <w:name w:val="ListLabel 37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38">
    <w:name w:val="ListLabel 38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39">
    <w:name w:val="ListLabel 39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40">
    <w:name w:val="ListLabel 40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41">
    <w:name w:val="ListLabel 41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42">
    <w:name w:val="ListLabel 42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43">
    <w:name w:val="ListLabel 43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44">
    <w:name w:val="ListLabel 44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45">
    <w:name w:val="ListLabel 45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46">
    <w:name w:val="ListLabel 46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47">
    <w:name w:val="ListLabel 47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48">
    <w:name w:val="ListLabel 48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49">
    <w:name w:val="ListLabel 49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50">
    <w:name w:val="ListLabel 50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51">
    <w:name w:val="ListLabel 51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52">
    <w:name w:val="ListLabel 52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53">
    <w:name w:val="ListLabel 53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54">
    <w:name w:val="ListLabel 54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55">
    <w:name w:val="ListLabel 55"/>
    <w:qFormat/>
    <w:rPr/>
  </w:style>
  <w:style w:type="character" w:styleId="ListLabel56">
    <w:name w:val="ListLabel 56"/>
    <w:qFormat/>
    <w:rPr>
      <w:rFonts w:ascii="Times New Roman" w:hAnsi="Times New Roman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57">
    <w:name w:val="ListLabel 57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58">
    <w:name w:val="ListLabel 58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59">
    <w:name w:val="ListLabel 59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60">
    <w:name w:val="ListLabel 60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61">
    <w:name w:val="ListLabel 61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62">
    <w:name w:val="ListLabel 62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63">
    <w:name w:val="ListLabel 63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64">
    <w:name w:val="ListLabel 64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65">
    <w:name w:val="ListLabel 65"/>
    <w:qFormat/>
    <w:rPr>
      <w:rFonts w:ascii="Times New Roman" w:hAnsi="Times New Roman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66">
    <w:name w:val="ListLabel 66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67">
    <w:name w:val="ListLabel 67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68">
    <w:name w:val="ListLabel 68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69">
    <w:name w:val="ListLabel 69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70">
    <w:name w:val="ListLabel 70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71">
    <w:name w:val="ListLabel 71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72">
    <w:name w:val="ListLabel 72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73">
    <w:name w:val="ListLabel 73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74">
    <w:name w:val="ListLabel 74"/>
    <w:qFormat/>
    <w:rPr>
      <w:rFonts w:ascii="Times New Roman" w:hAnsi="Times New Roman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75">
    <w:name w:val="ListLabel 75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76">
    <w:name w:val="ListLabel 76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77">
    <w:name w:val="ListLabel 77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78">
    <w:name w:val="ListLabel 78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79">
    <w:name w:val="ListLabel 79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80">
    <w:name w:val="ListLabel 80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81">
    <w:name w:val="ListLabel 81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82">
    <w:name w:val="ListLabel 82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83">
    <w:name w:val="ListLabel 83"/>
    <w:qFormat/>
    <w:rPr>
      <w:rFonts w:ascii="Times New Roman" w:hAnsi="Times New Roman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84">
    <w:name w:val="ListLabel 84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85">
    <w:name w:val="ListLabel 85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86">
    <w:name w:val="ListLabel 86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87">
    <w:name w:val="ListLabel 87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88">
    <w:name w:val="ListLabel 88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89">
    <w:name w:val="ListLabel 89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90">
    <w:name w:val="ListLabel 90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91">
    <w:name w:val="ListLabel 91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92">
    <w:name w:val="ListLabel 92"/>
    <w:qFormat/>
    <w:rPr>
      <w:rFonts w:ascii="Times New Roman" w:hAnsi="Times New Roman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93">
    <w:name w:val="ListLabel 93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94">
    <w:name w:val="ListLabel 94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95">
    <w:name w:val="ListLabel 95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96">
    <w:name w:val="ListLabel 96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97">
    <w:name w:val="ListLabel 97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98">
    <w:name w:val="ListLabel 98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99">
    <w:name w:val="ListLabel 99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00">
    <w:name w:val="ListLabel 100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01">
    <w:name w:val="ListLabel 101"/>
    <w:qFormat/>
    <w:rPr>
      <w:rFonts w:ascii="Times New Roman" w:hAnsi="Times New Roman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02">
    <w:name w:val="ListLabel 102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03">
    <w:name w:val="ListLabel 103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04">
    <w:name w:val="ListLabel 104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05">
    <w:name w:val="ListLabel 105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06">
    <w:name w:val="ListLabel 106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07">
    <w:name w:val="ListLabel 107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08">
    <w:name w:val="ListLabel 108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09">
    <w:name w:val="ListLabel 109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10">
    <w:name w:val="ListLabel 110"/>
    <w:qFormat/>
    <w:rPr>
      <w:rFonts w:ascii="Times New Roman" w:hAnsi="Times New Roman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11">
    <w:name w:val="ListLabel 111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12">
    <w:name w:val="ListLabel 112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13">
    <w:name w:val="ListLabel 113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14">
    <w:name w:val="ListLabel 114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15">
    <w:name w:val="ListLabel 115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16">
    <w:name w:val="ListLabel 116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17">
    <w:name w:val="ListLabel 117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18">
    <w:name w:val="ListLabel 118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19">
    <w:name w:val="ListLabel 119"/>
    <w:qFormat/>
    <w:rPr>
      <w:rFonts w:ascii="Times New Roman" w:hAnsi="Times New Roman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20">
    <w:name w:val="ListLabel 120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21">
    <w:name w:val="ListLabel 121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22">
    <w:name w:val="ListLabel 122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23">
    <w:name w:val="ListLabel 123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24">
    <w:name w:val="ListLabel 124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25">
    <w:name w:val="ListLabel 125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26">
    <w:name w:val="ListLabel 126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27">
    <w:name w:val="ListLabel 127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28">
    <w:name w:val="ListLabel 128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29">
    <w:name w:val="ListLabel 129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30">
    <w:name w:val="ListLabel 130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31">
    <w:name w:val="ListLabel 131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32">
    <w:name w:val="ListLabel 132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33">
    <w:name w:val="ListLabel 133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34">
    <w:name w:val="ListLabel 134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35">
    <w:name w:val="ListLabel 135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36">
    <w:name w:val="ListLabel 136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37">
    <w:name w:val="ListLabel 137"/>
    <w:qFormat/>
    <w:rPr>
      <w:rFonts w:ascii="Times New Roman" w:hAnsi="Times New Roman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38">
    <w:name w:val="ListLabel 138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39">
    <w:name w:val="ListLabel 139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40">
    <w:name w:val="ListLabel 140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41">
    <w:name w:val="ListLabel 141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42">
    <w:name w:val="ListLabel 142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43">
    <w:name w:val="ListLabel 143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44">
    <w:name w:val="ListLabel 144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45">
    <w:name w:val="ListLabel 145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46">
    <w:name w:val="ListLabel 146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47">
    <w:name w:val="ListLabel 147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48">
    <w:name w:val="ListLabel 148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49">
    <w:name w:val="ListLabel 149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50">
    <w:name w:val="ListLabel 150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51">
    <w:name w:val="ListLabel 151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52">
    <w:name w:val="ListLabel 152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53">
    <w:name w:val="ListLabel 153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54">
    <w:name w:val="ListLabel 154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55">
    <w:name w:val="ListLabel 155"/>
    <w:qFormat/>
    <w:rPr>
      <w:rFonts w:ascii="Times New Roman" w:hAnsi="Times New Roman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56">
    <w:name w:val="ListLabel 156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57">
    <w:name w:val="ListLabel 157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58">
    <w:name w:val="ListLabel 158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59">
    <w:name w:val="ListLabel 159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60">
    <w:name w:val="ListLabel 160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61">
    <w:name w:val="ListLabel 161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62">
    <w:name w:val="ListLabel 162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63">
    <w:name w:val="ListLabel 163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64">
    <w:name w:val="ListLabel 164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65">
    <w:name w:val="ListLabel 165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66">
    <w:name w:val="ListLabel 166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67">
    <w:name w:val="ListLabel 167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68">
    <w:name w:val="ListLabel 168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69">
    <w:name w:val="ListLabel 169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70">
    <w:name w:val="ListLabel 170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71">
    <w:name w:val="ListLabel 171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72">
    <w:name w:val="ListLabel 172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73">
    <w:name w:val="ListLabel 173"/>
    <w:qFormat/>
    <w:rPr>
      <w:rFonts w:ascii="Times New Roman" w:hAnsi="Times New Roman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74">
    <w:name w:val="ListLabel 174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75">
    <w:name w:val="ListLabel 175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76">
    <w:name w:val="ListLabel 176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77">
    <w:name w:val="ListLabel 177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78">
    <w:name w:val="ListLabel 178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79">
    <w:name w:val="ListLabel 179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80">
    <w:name w:val="ListLabel 180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81">
    <w:name w:val="ListLabel 181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82">
    <w:name w:val="ListLabel 182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83">
    <w:name w:val="ListLabel 183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84">
    <w:name w:val="ListLabel 184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85">
    <w:name w:val="ListLabel 185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86">
    <w:name w:val="ListLabel 186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87">
    <w:name w:val="ListLabel 187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88">
    <w:name w:val="ListLabel 188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89">
    <w:name w:val="ListLabel 189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90">
    <w:name w:val="ListLabel 190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91">
    <w:name w:val="ListLabel 191"/>
    <w:qFormat/>
    <w:rPr>
      <w:rFonts w:ascii="Times New Roman" w:hAnsi="Times New Roman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92">
    <w:name w:val="ListLabel 192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93">
    <w:name w:val="ListLabel 193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94">
    <w:name w:val="ListLabel 194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95">
    <w:name w:val="ListLabel 195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96">
    <w:name w:val="ListLabel 196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97">
    <w:name w:val="ListLabel 197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98">
    <w:name w:val="ListLabel 198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99">
    <w:name w:val="ListLabel 199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00">
    <w:name w:val="ListLabel 200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01">
    <w:name w:val="ListLabel 201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02">
    <w:name w:val="ListLabel 202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03">
    <w:name w:val="ListLabel 203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04">
    <w:name w:val="ListLabel 204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05">
    <w:name w:val="ListLabel 205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06">
    <w:name w:val="ListLabel 206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07">
    <w:name w:val="ListLabel 207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08">
    <w:name w:val="ListLabel 208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09">
    <w:name w:val="ListLabel 209"/>
    <w:qFormat/>
    <w:rPr>
      <w:rFonts w:ascii="Times New Roman" w:hAnsi="Times New Roman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10">
    <w:name w:val="ListLabel 210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11">
    <w:name w:val="ListLabel 211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12">
    <w:name w:val="ListLabel 212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13">
    <w:name w:val="ListLabel 213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14">
    <w:name w:val="ListLabel 214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15">
    <w:name w:val="ListLabel 215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16">
    <w:name w:val="ListLabel 216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17">
    <w:name w:val="ListLabel 217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18">
    <w:name w:val="ListLabel 218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19">
    <w:name w:val="ListLabel 219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20">
    <w:name w:val="ListLabel 220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21">
    <w:name w:val="ListLabel 221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22">
    <w:name w:val="ListLabel 222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23">
    <w:name w:val="ListLabel 223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24">
    <w:name w:val="ListLabel 224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25">
    <w:name w:val="ListLabel 225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26">
    <w:name w:val="ListLabel 226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27">
    <w:name w:val="ListLabel 227"/>
    <w:qFormat/>
    <w:rPr>
      <w:rFonts w:ascii="Times New Roman" w:hAnsi="Times New Roman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28">
    <w:name w:val="ListLabel 228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29">
    <w:name w:val="ListLabel 229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30">
    <w:name w:val="ListLabel 230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31">
    <w:name w:val="ListLabel 231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32">
    <w:name w:val="ListLabel 232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33">
    <w:name w:val="ListLabel 233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34">
    <w:name w:val="ListLabel 234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35">
    <w:name w:val="ListLabel 235"/>
    <w:qFormat/>
    <w:rPr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Tre" w:customStyle="1">
    <w:name w:val="Treść"/>
    <w:qFormat/>
    <w:rsid w:val="008b41e2"/>
    <w:pPr>
      <w:widowControl/>
      <w:bidi w:val="0"/>
      <w:jc w:val="left"/>
    </w:pPr>
    <w:rPr>
      <w:rFonts w:ascii="Helvetica Neue" w:hAnsi="Helvetica Neue" w:eastAsia="Arial Unicode MS" w:cs="Arial Unicode MS"/>
      <w:color w:val="000000"/>
      <w:kern w:val="0"/>
      <w:sz w:val="22"/>
      <w:szCs w:val="22"/>
      <w:lang w:val="pl-PL" w:eastAsia="pl-PL" w:bidi="ar-SA"/>
    </w:rPr>
  </w:style>
  <w:style w:type="paragraph" w:styleId="Gwka">
    <w:name w:val="Header"/>
    <w:basedOn w:val="Normal"/>
    <w:pPr/>
    <w:rPr/>
  </w:style>
  <w:style w:type="paragraph" w:styleId="Stopka">
    <w:name w:val="Footer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Numery" w:customStyle="1">
    <w:name w:val="Numery"/>
    <w:qFormat/>
    <w:rsid w:val="008b41e2"/>
  </w:style>
  <w:style w:type="numbering" w:styleId="Litery" w:customStyle="1">
    <w:name w:val="Litery"/>
    <w:qFormat/>
    <w:rsid w:val="008b41e2"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8b41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Application>LibreOffice/6.2.1.2$Windows_x86 LibreOffice_project/7bcb35dc3024a62dea0caee87020152d1ee96e71</Application>
  <Pages>3</Pages>
  <Words>521</Words>
  <Characters>3086</Characters>
  <CharactersWithSpaces>3568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2020-01-07T16:42:00Z</dcterms:created>
  <dc:creator/>
  <dc:description/>
  <dc:language>pl-PL</dc:language>
  <cp:lastModifiedBy/>
  <cp:lastPrinted>2021-06-28T12:30:16Z</cp:lastPrinted>
  <dcterms:modified xsi:type="dcterms:W3CDTF">2021-06-28T12:33:48Z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